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664B2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A3591D">
        <w:rPr>
          <w:b/>
          <w:sz w:val="24"/>
          <w:szCs w:val="28"/>
        </w:rPr>
        <w:t>депутата Районного Собрания МО «Жуковский район»</w:t>
      </w:r>
      <w:r w:rsidRPr="00FF52F9">
        <w:rPr>
          <w:b/>
          <w:sz w:val="24"/>
          <w:szCs w:val="28"/>
        </w:rPr>
        <w:t xml:space="preserve"> и членов е</w:t>
      </w:r>
      <w:r w:rsidR="009664B2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A3591D">
        <w:rPr>
          <w:b/>
          <w:sz w:val="24"/>
          <w:szCs w:val="28"/>
        </w:rPr>
        <w:t xml:space="preserve">5 </w:t>
      </w:r>
      <w:r w:rsidRPr="00FF52F9">
        <w:rPr>
          <w:b/>
          <w:sz w:val="24"/>
          <w:szCs w:val="28"/>
        </w:rPr>
        <w:t>года по 31 декабря 201</w:t>
      </w:r>
      <w:r w:rsidR="00A3591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A3591D">
              <w:rPr>
                <w:b/>
                <w:lang w:eastAsia="en-US"/>
              </w:rPr>
              <w:t>5 год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DB616A" w:rsidRPr="00FF52F9" w:rsidTr="002356DE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Дюков Алексей Алексеевич</w:t>
            </w:r>
          </w:p>
          <w:p w:rsidR="00971B45" w:rsidRPr="00971B45" w:rsidRDefault="00013ED4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Генеральный директор АОР «НП «Жуковмежрайгаз»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3957725,25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9664B2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4A1" w:rsidRPr="00FF52F9" w:rsidRDefault="009E734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9E734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9E734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9E734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013ED4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013ED4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3591D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013ED4">
              <w:rPr>
                <w:sz w:val="22"/>
                <w:lang w:eastAsia="en-US"/>
              </w:rPr>
              <w:t>, доля в праве 5/32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57600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3591D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B616A" w:rsidRPr="00FF52F9" w:rsidTr="002356DE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5F617A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013ED4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доля в праве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FF52F9" w:rsidRDefault="00DB616A" w:rsidP="00792EC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B616A" w:rsidRPr="00FF52F9" w:rsidTr="00230EA7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5F617A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27BA8" w:rsidRPr="00FF52F9" w:rsidTr="005225F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5F617A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498538,79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lang w:val="en-US" w:eastAsia="en-US"/>
              </w:rPr>
              <w:t>HONDA</w:t>
            </w:r>
            <w:r w:rsidRPr="00013ED4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CR</w:t>
            </w:r>
            <w:r w:rsidRPr="00013ED4">
              <w:rPr>
                <w:sz w:val="22"/>
                <w:lang w:eastAsia="en-US"/>
              </w:rPr>
              <w:t>-</w:t>
            </w:r>
            <w:r>
              <w:rPr>
                <w:sz w:val="22"/>
                <w:lang w:val="en-US" w:eastAsia="en-US"/>
              </w:rPr>
              <w:t>V</w:t>
            </w:r>
            <w:r>
              <w:rPr>
                <w:sz w:val="22"/>
                <w:lang w:eastAsia="en-US"/>
              </w:rPr>
              <w:t>, 2012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9E734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9E734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9E734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</w:tr>
      <w:tr w:rsidR="00527BA8" w:rsidRPr="00FF52F9" w:rsidTr="005225F2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Default="00527B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BA8" w:rsidRPr="00FF52F9" w:rsidRDefault="00527BA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013ED4" w:rsidRPr="00FF52F9" w:rsidTr="00A66EDF">
        <w:trPr>
          <w:trHeight w:val="779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доля в праве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013ED4" w:rsidRDefault="00013ED4" w:rsidP="00A66ED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63"/>
    <w:rsid w:val="00013ED4"/>
    <w:rsid w:val="0025431D"/>
    <w:rsid w:val="004362AD"/>
    <w:rsid w:val="00527BA8"/>
    <w:rsid w:val="005F617A"/>
    <w:rsid w:val="006577BF"/>
    <w:rsid w:val="006E4A16"/>
    <w:rsid w:val="007224A1"/>
    <w:rsid w:val="008622BB"/>
    <w:rsid w:val="009664B2"/>
    <w:rsid w:val="00971B45"/>
    <w:rsid w:val="009E734C"/>
    <w:rsid w:val="00A15D1C"/>
    <w:rsid w:val="00A3591D"/>
    <w:rsid w:val="00B06C8E"/>
    <w:rsid w:val="00B45E40"/>
    <w:rsid w:val="00DB616A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87E91-6C4E-48DC-B3B2-DA6EEFB2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6873C-1382-44A9-AE54-57309C573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Spectra</cp:lastModifiedBy>
  <cp:revision>7</cp:revision>
  <dcterms:created xsi:type="dcterms:W3CDTF">2016-05-11T12:25:00Z</dcterms:created>
  <dcterms:modified xsi:type="dcterms:W3CDTF">2016-05-12T15:58:00Z</dcterms:modified>
</cp:coreProperties>
</file>